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9E" w:rsidRDefault="00BA1A7F" w:rsidP="00240B9E">
      <w:pPr>
        <w:spacing w:after="0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Make a</w:t>
      </w:r>
      <w:r w:rsidR="00240B9E" w:rsidRPr="00240B9E">
        <w:rPr>
          <w:b/>
          <w:color w:val="17365D" w:themeColor="text2" w:themeShade="BF"/>
          <w:sz w:val="24"/>
          <w:szCs w:val="24"/>
        </w:rPr>
        <w:t xml:space="preserve"> Shuttle Service Booking</w:t>
      </w:r>
    </w:p>
    <w:p w:rsidR="00240B9E" w:rsidRPr="00846ECE" w:rsidRDefault="00240B9E" w:rsidP="00240B9E">
      <w:pPr>
        <w:spacing w:after="0"/>
        <w:rPr>
          <w:b/>
          <w:color w:val="17365D" w:themeColor="text2" w:themeShade="BF"/>
          <w:sz w:val="8"/>
          <w:szCs w:val="8"/>
        </w:rPr>
      </w:pPr>
    </w:p>
    <w:tbl>
      <w:tblPr>
        <w:tblStyle w:val="TableGrid"/>
        <w:tblW w:w="0" w:type="auto"/>
        <w:tblInd w:w="836" w:type="dxa"/>
        <w:tblLook w:val="04A0" w:firstRow="1" w:lastRow="0" w:firstColumn="1" w:lastColumn="0" w:noHBand="0" w:noVBand="1"/>
      </w:tblPr>
      <w:tblGrid>
        <w:gridCol w:w="2660"/>
        <w:gridCol w:w="2268"/>
        <w:gridCol w:w="425"/>
        <w:gridCol w:w="520"/>
        <w:gridCol w:w="1323"/>
        <w:gridCol w:w="1890"/>
        <w:gridCol w:w="3213"/>
      </w:tblGrid>
      <w:tr w:rsidR="00C62721" w:rsidTr="00BA1A7F">
        <w:tc>
          <w:tcPr>
            <w:tcW w:w="2660" w:type="dxa"/>
          </w:tcPr>
          <w:p w:rsidR="00C62721" w:rsidRDefault="00C62721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First name:</w:t>
            </w:r>
          </w:p>
        </w:tc>
        <w:tc>
          <w:tcPr>
            <w:tcW w:w="2268" w:type="dxa"/>
          </w:tcPr>
          <w:p w:rsidR="00C62721" w:rsidRDefault="00C62721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C62721" w:rsidRDefault="00C62721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Surname:</w:t>
            </w:r>
          </w:p>
        </w:tc>
        <w:tc>
          <w:tcPr>
            <w:tcW w:w="5103" w:type="dxa"/>
            <w:gridSpan w:val="2"/>
          </w:tcPr>
          <w:p w:rsidR="00C62721" w:rsidRDefault="00C62721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C62721" w:rsidTr="00BA1A7F">
        <w:tc>
          <w:tcPr>
            <w:tcW w:w="2660" w:type="dxa"/>
          </w:tcPr>
          <w:p w:rsidR="00C62721" w:rsidRDefault="00C62721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Phone Number:</w:t>
            </w:r>
          </w:p>
        </w:tc>
        <w:tc>
          <w:tcPr>
            <w:tcW w:w="2268" w:type="dxa"/>
          </w:tcPr>
          <w:p w:rsidR="00C62721" w:rsidRDefault="00C62721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C62721" w:rsidRDefault="00C62721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Email:</w:t>
            </w:r>
          </w:p>
        </w:tc>
        <w:tc>
          <w:tcPr>
            <w:tcW w:w="5103" w:type="dxa"/>
            <w:gridSpan w:val="2"/>
          </w:tcPr>
          <w:p w:rsidR="00C62721" w:rsidRDefault="00C62721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C62721" w:rsidTr="00BA1A7F">
        <w:tc>
          <w:tcPr>
            <w:tcW w:w="2660" w:type="dxa"/>
          </w:tcPr>
          <w:p w:rsidR="00C62721" w:rsidRDefault="00C62721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Mobile Number:</w:t>
            </w:r>
          </w:p>
        </w:tc>
        <w:tc>
          <w:tcPr>
            <w:tcW w:w="2268" w:type="dxa"/>
          </w:tcPr>
          <w:p w:rsidR="00C62721" w:rsidRDefault="00C62721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C62721" w:rsidRDefault="00C62721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C62721" w:rsidRDefault="00C62721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C62721" w:rsidTr="00BA1A7F">
        <w:tc>
          <w:tcPr>
            <w:tcW w:w="12299" w:type="dxa"/>
            <w:gridSpan w:val="7"/>
          </w:tcPr>
          <w:p w:rsidR="00C62721" w:rsidRDefault="00C62721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For transport to Whangarei Airport:</w:t>
            </w:r>
          </w:p>
        </w:tc>
      </w:tr>
      <w:tr w:rsidR="00C62721" w:rsidTr="00BA1A7F">
        <w:tc>
          <w:tcPr>
            <w:tcW w:w="2660" w:type="dxa"/>
          </w:tcPr>
          <w:p w:rsidR="00C62721" w:rsidRDefault="00C62721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Date Required:</w:t>
            </w:r>
          </w:p>
        </w:tc>
        <w:tc>
          <w:tcPr>
            <w:tcW w:w="2268" w:type="dxa"/>
          </w:tcPr>
          <w:p w:rsidR="00C62721" w:rsidRDefault="00C62721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C62721" w:rsidRDefault="00C62721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Flight Number:</w:t>
            </w:r>
          </w:p>
        </w:tc>
        <w:tc>
          <w:tcPr>
            <w:tcW w:w="5103" w:type="dxa"/>
            <w:gridSpan w:val="2"/>
          </w:tcPr>
          <w:p w:rsidR="00C62721" w:rsidRDefault="00C62721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C62721" w:rsidTr="00BA1A7F">
        <w:tc>
          <w:tcPr>
            <w:tcW w:w="2660" w:type="dxa"/>
          </w:tcPr>
          <w:p w:rsidR="00C62721" w:rsidRDefault="00C62721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No. of Passengers:</w:t>
            </w:r>
          </w:p>
        </w:tc>
        <w:tc>
          <w:tcPr>
            <w:tcW w:w="2268" w:type="dxa"/>
          </w:tcPr>
          <w:p w:rsidR="00C62721" w:rsidRDefault="00C62721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C62721" w:rsidRDefault="00C62721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Flight Depart Time:</w:t>
            </w:r>
          </w:p>
        </w:tc>
        <w:tc>
          <w:tcPr>
            <w:tcW w:w="5103" w:type="dxa"/>
            <w:gridSpan w:val="2"/>
          </w:tcPr>
          <w:p w:rsidR="00C62721" w:rsidRDefault="00C62721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FF5BC1" w:rsidTr="00BA1A7F">
        <w:tc>
          <w:tcPr>
            <w:tcW w:w="2660" w:type="dxa"/>
          </w:tcPr>
          <w:p w:rsidR="00FF5BC1" w:rsidRDefault="00FF5BC1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Pick Up Address:</w:t>
            </w:r>
          </w:p>
        </w:tc>
        <w:tc>
          <w:tcPr>
            <w:tcW w:w="9639" w:type="dxa"/>
            <w:gridSpan w:val="6"/>
          </w:tcPr>
          <w:p w:rsidR="00FF5BC1" w:rsidRDefault="00FF5BC1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C62721" w:rsidTr="00BA1A7F">
        <w:tc>
          <w:tcPr>
            <w:tcW w:w="2660" w:type="dxa"/>
          </w:tcPr>
          <w:p w:rsidR="00C62721" w:rsidRDefault="00C62721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Wake up call required?</w:t>
            </w:r>
          </w:p>
        </w:tc>
        <w:tc>
          <w:tcPr>
            <w:tcW w:w="2268" w:type="dxa"/>
          </w:tcPr>
          <w:p w:rsidR="00C62721" w:rsidRDefault="00846ECE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  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sym w:font="Webdings" w:char="F063"/>
            </w: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  Yes        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sym w:font="Webdings" w:char="F063"/>
            </w: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  </w:t>
            </w:r>
            <w:r w:rsidR="00C62721">
              <w:rPr>
                <w:b/>
                <w:color w:val="17365D" w:themeColor="text2" w:themeShade="BF"/>
                <w:sz w:val="24"/>
                <w:szCs w:val="24"/>
              </w:rPr>
              <w:t>No</w:t>
            </w:r>
          </w:p>
        </w:tc>
        <w:tc>
          <w:tcPr>
            <w:tcW w:w="2268" w:type="dxa"/>
            <w:gridSpan w:val="3"/>
          </w:tcPr>
          <w:p w:rsidR="00C62721" w:rsidRDefault="00846ECE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Time Required:</w:t>
            </w:r>
          </w:p>
        </w:tc>
        <w:tc>
          <w:tcPr>
            <w:tcW w:w="5103" w:type="dxa"/>
            <w:gridSpan w:val="2"/>
          </w:tcPr>
          <w:p w:rsidR="00C62721" w:rsidRDefault="00C62721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C62721" w:rsidTr="00BA1A7F">
        <w:tc>
          <w:tcPr>
            <w:tcW w:w="12299" w:type="dxa"/>
            <w:gridSpan w:val="7"/>
          </w:tcPr>
          <w:p w:rsidR="00C62721" w:rsidRDefault="00C62721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For transport from Whangarei Airport:</w:t>
            </w:r>
          </w:p>
        </w:tc>
      </w:tr>
      <w:tr w:rsidR="00C62721" w:rsidTr="00BA1A7F">
        <w:tc>
          <w:tcPr>
            <w:tcW w:w="2660" w:type="dxa"/>
          </w:tcPr>
          <w:p w:rsidR="00C62721" w:rsidRDefault="00C62721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Date Required:</w:t>
            </w:r>
          </w:p>
        </w:tc>
        <w:tc>
          <w:tcPr>
            <w:tcW w:w="2268" w:type="dxa"/>
          </w:tcPr>
          <w:p w:rsidR="00C62721" w:rsidRDefault="00C62721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C62721" w:rsidRDefault="00C62721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Flight Number:</w:t>
            </w:r>
          </w:p>
        </w:tc>
        <w:tc>
          <w:tcPr>
            <w:tcW w:w="5103" w:type="dxa"/>
            <w:gridSpan w:val="2"/>
          </w:tcPr>
          <w:p w:rsidR="00C62721" w:rsidRDefault="00C62721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C62721" w:rsidTr="00BA1A7F">
        <w:tc>
          <w:tcPr>
            <w:tcW w:w="2660" w:type="dxa"/>
          </w:tcPr>
          <w:p w:rsidR="00C62721" w:rsidRDefault="00C62721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No. of Passengers</w:t>
            </w:r>
            <w:r w:rsidR="00FF5BC1">
              <w:rPr>
                <w:b/>
                <w:color w:val="17365D" w:themeColor="text2" w:themeShade="BF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C62721" w:rsidRDefault="00C62721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C62721" w:rsidRDefault="00C62721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Flight Arrival Time:</w:t>
            </w:r>
          </w:p>
        </w:tc>
        <w:tc>
          <w:tcPr>
            <w:tcW w:w="5103" w:type="dxa"/>
            <w:gridSpan w:val="2"/>
          </w:tcPr>
          <w:p w:rsidR="00C62721" w:rsidRDefault="00C62721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C62721" w:rsidTr="00BA1A7F">
        <w:tc>
          <w:tcPr>
            <w:tcW w:w="2660" w:type="dxa"/>
          </w:tcPr>
          <w:p w:rsidR="00C62721" w:rsidRDefault="00C62721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Destination Address:</w:t>
            </w:r>
          </w:p>
        </w:tc>
        <w:tc>
          <w:tcPr>
            <w:tcW w:w="9639" w:type="dxa"/>
            <w:gridSpan w:val="6"/>
          </w:tcPr>
          <w:p w:rsidR="00C62721" w:rsidRDefault="00C62721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C62721" w:rsidTr="00BA1A7F">
        <w:tc>
          <w:tcPr>
            <w:tcW w:w="2660" w:type="dxa"/>
          </w:tcPr>
          <w:p w:rsidR="00C62721" w:rsidRDefault="00C62721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Additional Information:</w:t>
            </w:r>
          </w:p>
        </w:tc>
        <w:tc>
          <w:tcPr>
            <w:tcW w:w="9639" w:type="dxa"/>
            <w:gridSpan w:val="6"/>
          </w:tcPr>
          <w:p w:rsidR="00C62721" w:rsidRDefault="00C62721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Your l</w:t>
            </w:r>
            <w:r w:rsidR="009C64F6">
              <w:rPr>
                <w:b/>
                <w:color w:val="17365D" w:themeColor="text2" w:themeShade="BF"/>
                <w:sz w:val="24"/>
                <w:szCs w:val="24"/>
              </w:rPr>
              <w:t xml:space="preserve">uggage allowance is standard </w:t>
            </w:r>
            <w:r w:rsidR="00846ECE">
              <w:rPr>
                <w:b/>
                <w:color w:val="17365D" w:themeColor="text2" w:themeShade="BF"/>
                <w:sz w:val="24"/>
                <w:szCs w:val="24"/>
              </w:rPr>
              <w:t>carryon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 luggage and one bag</w:t>
            </w:r>
          </w:p>
        </w:tc>
      </w:tr>
      <w:tr w:rsidR="00C62721" w:rsidTr="00BA1A7F">
        <w:tc>
          <w:tcPr>
            <w:tcW w:w="2660" w:type="dxa"/>
          </w:tcPr>
          <w:p w:rsidR="00C62721" w:rsidRDefault="00C62721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Additional Luggage:</w:t>
            </w:r>
          </w:p>
        </w:tc>
        <w:tc>
          <w:tcPr>
            <w:tcW w:w="2693" w:type="dxa"/>
            <w:gridSpan w:val="2"/>
          </w:tcPr>
          <w:p w:rsidR="00C62721" w:rsidRDefault="00846ECE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  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sym w:font="Webdings" w:char="F063"/>
            </w: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  Yes        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sym w:font="Webdings" w:char="F063"/>
            </w: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  No</w:t>
            </w:r>
          </w:p>
        </w:tc>
        <w:tc>
          <w:tcPr>
            <w:tcW w:w="1843" w:type="dxa"/>
            <w:gridSpan w:val="2"/>
          </w:tcPr>
          <w:p w:rsidR="00C62721" w:rsidRDefault="00C62721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Description:</w:t>
            </w:r>
          </w:p>
        </w:tc>
        <w:tc>
          <w:tcPr>
            <w:tcW w:w="5103" w:type="dxa"/>
            <w:gridSpan w:val="2"/>
          </w:tcPr>
          <w:p w:rsidR="00C62721" w:rsidRDefault="00C62721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C62721" w:rsidTr="00BA1A7F">
        <w:tc>
          <w:tcPr>
            <w:tcW w:w="2660" w:type="dxa"/>
          </w:tcPr>
          <w:p w:rsidR="00C62721" w:rsidRDefault="009C64F6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Oversized items:</w:t>
            </w:r>
          </w:p>
        </w:tc>
        <w:tc>
          <w:tcPr>
            <w:tcW w:w="2693" w:type="dxa"/>
            <w:gridSpan w:val="2"/>
          </w:tcPr>
          <w:p w:rsidR="00C62721" w:rsidRDefault="00846ECE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  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sym w:font="Webdings" w:char="F063"/>
            </w: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  Yes        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sym w:font="Webdings" w:char="F063"/>
            </w: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  No</w:t>
            </w:r>
          </w:p>
        </w:tc>
        <w:tc>
          <w:tcPr>
            <w:tcW w:w="1843" w:type="dxa"/>
            <w:gridSpan w:val="2"/>
          </w:tcPr>
          <w:p w:rsidR="00C62721" w:rsidRDefault="009C64F6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Description:</w:t>
            </w:r>
          </w:p>
        </w:tc>
        <w:tc>
          <w:tcPr>
            <w:tcW w:w="5103" w:type="dxa"/>
            <w:gridSpan w:val="2"/>
          </w:tcPr>
          <w:p w:rsidR="009C64F6" w:rsidRDefault="009C64F6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9C64F6" w:rsidTr="00BA1A7F">
        <w:tc>
          <w:tcPr>
            <w:tcW w:w="2660" w:type="dxa"/>
          </w:tcPr>
          <w:p w:rsidR="009C64F6" w:rsidRDefault="009C64F6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Cost Calculation:</w:t>
            </w:r>
          </w:p>
        </w:tc>
        <w:tc>
          <w:tcPr>
            <w:tcW w:w="2693" w:type="dxa"/>
            <w:gridSpan w:val="2"/>
          </w:tcPr>
          <w:p w:rsidR="009C64F6" w:rsidRDefault="009C64F6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Destination Cost</w:t>
            </w:r>
          </w:p>
        </w:tc>
        <w:tc>
          <w:tcPr>
            <w:tcW w:w="1843" w:type="dxa"/>
            <w:gridSpan w:val="2"/>
          </w:tcPr>
          <w:p w:rsidR="009C64F6" w:rsidRDefault="009C64F6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$</w:t>
            </w:r>
          </w:p>
        </w:tc>
        <w:tc>
          <w:tcPr>
            <w:tcW w:w="5103" w:type="dxa"/>
            <w:gridSpan w:val="2"/>
          </w:tcPr>
          <w:p w:rsidR="009C64F6" w:rsidRDefault="009C64F6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As per schedule per person</w:t>
            </w:r>
          </w:p>
        </w:tc>
      </w:tr>
      <w:tr w:rsidR="00846ECE" w:rsidTr="00BA1A7F">
        <w:tc>
          <w:tcPr>
            <w:tcW w:w="2660" w:type="dxa"/>
          </w:tcPr>
          <w:p w:rsidR="00846ECE" w:rsidRDefault="00846ECE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46ECE" w:rsidRDefault="00846ECE" w:rsidP="00846EC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Wake Up Call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ab/>
            </w:r>
            <w:r>
              <w:rPr>
                <w:b/>
                <w:color w:val="17365D" w:themeColor="text2" w:themeShade="BF"/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</w:tcPr>
          <w:p w:rsidR="00846ECE" w:rsidRDefault="00846ECE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$</w:t>
            </w:r>
          </w:p>
        </w:tc>
        <w:tc>
          <w:tcPr>
            <w:tcW w:w="5103" w:type="dxa"/>
            <w:gridSpan w:val="2"/>
          </w:tcPr>
          <w:p w:rsidR="00846ECE" w:rsidRDefault="00846ECE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$2-00 per call</w:t>
            </w:r>
          </w:p>
        </w:tc>
      </w:tr>
      <w:tr w:rsidR="009C64F6" w:rsidTr="00BA1A7F">
        <w:tc>
          <w:tcPr>
            <w:tcW w:w="2660" w:type="dxa"/>
          </w:tcPr>
          <w:p w:rsidR="009C64F6" w:rsidRDefault="009C64F6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C64F6" w:rsidRDefault="009C64F6" w:rsidP="009C64F6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Additional Luggage</w:t>
            </w:r>
          </w:p>
        </w:tc>
        <w:tc>
          <w:tcPr>
            <w:tcW w:w="1843" w:type="dxa"/>
            <w:gridSpan w:val="2"/>
          </w:tcPr>
          <w:p w:rsidR="009C64F6" w:rsidRDefault="009C64F6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$</w:t>
            </w:r>
          </w:p>
        </w:tc>
        <w:tc>
          <w:tcPr>
            <w:tcW w:w="5103" w:type="dxa"/>
            <w:gridSpan w:val="2"/>
          </w:tcPr>
          <w:p w:rsidR="009C64F6" w:rsidRDefault="009C64F6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$5-00 per suitcase</w:t>
            </w:r>
          </w:p>
        </w:tc>
      </w:tr>
      <w:tr w:rsidR="009C64F6" w:rsidTr="00BA1A7F">
        <w:tc>
          <w:tcPr>
            <w:tcW w:w="2660" w:type="dxa"/>
          </w:tcPr>
          <w:p w:rsidR="009C64F6" w:rsidRDefault="009C64F6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C64F6" w:rsidRDefault="009C64F6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Oversized Items</w:t>
            </w:r>
          </w:p>
        </w:tc>
        <w:tc>
          <w:tcPr>
            <w:tcW w:w="1843" w:type="dxa"/>
            <w:gridSpan w:val="2"/>
          </w:tcPr>
          <w:p w:rsidR="009C64F6" w:rsidRDefault="009C64F6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$</w:t>
            </w:r>
          </w:p>
        </w:tc>
        <w:tc>
          <w:tcPr>
            <w:tcW w:w="5103" w:type="dxa"/>
            <w:gridSpan w:val="2"/>
          </w:tcPr>
          <w:p w:rsidR="009C64F6" w:rsidRDefault="009C64F6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Surfboards, Golf Clubs, Bicycles $20-00</w:t>
            </w:r>
          </w:p>
        </w:tc>
      </w:tr>
      <w:tr w:rsidR="009C64F6" w:rsidTr="00BA1A7F">
        <w:tc>
          <w:tcPr>
            <w:tcW w:w="2660" w:type="dxa"/>
          </w:tcPr>
          <w:p w:rsidR="009C64F6" w:rsidRDefault="009C64F6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C64F6" w:rsidRDefault="009C64F6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Child booster seat</w:t>
            </w:r>
            <w:r w:rsidR="00846ECE">
              <w:rPr>
                <w:b/>
                <w:color w:val="17365D" w:themeColor="text2" w:themeShade="BF"/>
                <w:sz w:val="24"/>
                <w:szCs w:val="24"/>
              </w:rPr>
              <w:t xml:space="preserve"> hire</w:t>
            </w:r>
          </w:p>
        </w:tc>
        <w:tc>
          <w:tcPr>
            <w:tcW w:w="1843" w:type="dxa"/>
            <w:gridSpan w:val="2"/>
          </w:tcPr>
          <w:p w:rsidR="009C64F6" w:rsidRDefault="009C64F6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$</w:t>
            </w:r>
          </w:p>
        </w:tc>
        <w:tc>
          <w:tcPr>
            <w:tcW w:w="5103" w:type="dxa"/>
            <w:gridSpan w:val="2"/>
          </w:tcPr>
          <w:p w:rsidR="009C64F6" w:rsidRDefault="00846ECE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$5-00 per booster seat</w:t>
            </w:r>
          </w:p>
        </w:tc>
      </w:tr>
      <w:tr w:rsidR="009C64F6" w:rsidTr="00BA1A7F">
        <w:tc>
          <w:tcPr>
            <w:tcW w:w="2660" w:type="dxa"/>
          </w:tcPr>
          <w:p w:rsidR="009C64F6" w:rsidRDefault="009C64F6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C64F6" w:rsidRDefault="009C64F6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TOTAL COST</w:t>
            </w:r>
          </w:p>
        </w:tc>
        <w:tc>
          <w:tcPr>
            <w:tcW w:w="1843" w:type="dxa"/>
            <w:gridSpan w:val="2"/>
          </w:tcPr>
          <w:p w:rsidR="009C64F6" w:rsidRDefault="009C64F6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$</w:t>
            </w:r>
          </w:p>
        </w:tc>
        <w:tc>
          <w:tcPr>
            <w:tcW w:w="5103" w:type="dxa"/>
            <w:gridSpan w:val="2"/>
          </w:tcPr>
          <w:p w:rsidR="009C64F6" w:rsidRDefault="009C64F6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9C64F6" w:rsidTr="00BA1A7F">
        <w:tc>
          <w:tcPr>
            <w:tcW w:w="12299" w:type="dxa"/>
            <w:gridSpan w:val="7"/>
          </w:tcPr>
          <w:p w:rsidR="009C64F6" w:rsidRDefault="009C64F6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846ECE">
              <w:rPr>
                <w:b/>
                <w:color w:val="17365D" w:themeColor="text2" w:themeShade="BF"/>
                <w:sz w:val="24"/>
                <w:szCs w:val="24"/>
                <w:u w:val="single"/>
              </w:rPr>
              <w:t>Terms and Conditions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ab/>
            </w:r>
            <w:r>
              <w:rPr>
                <w:b/>
                <w:color w:val="17365D" w:themeColor="text2" w:themeShade="BF"/>
                <w:sz w:val="24"/>
                <w:szCs w:val="24"/>
              </w:rPr>
              <w:sym w:font="Webdings" w:char="F063"/>
            </w:r>
            <w:r w:rsidR="00846ECE">
              <w:rPr>
                <w:b/>
                <w:color w:val="17365D" w:themeColor="text2" w:themeShade="BF"/>
                <w:sz w:val="24"/>
                <w:szCs w:val="24"/>
              </w:rPr>
              <w:tab/>
              <w:t>I agree to the T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erms and Conditions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ab/>
            </w:r>
          </w:p>
        </w:tc>
      </w:tr>
      <w:tr w:rsidR="009C64F6" w:rsidTr="00BA1A7F">
        <w:tc>
          <w:tcPr>
            <w:tcW w:w="2660" w:type="dxa"/>
          </w:tcPr>
          <w:p w:rsidR="009C64F6" w:rsidRDefault="009C64F6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Message/Special Requirements:</w:t>
            </w:r>
          </w:p>
        </w:tc>
        <w:tc>
          <w:tcPr>
            <w:tcW w:w="9639" w:type="dxa"/>
            <w:gridSpan w:val="6"/>
          </w:tcPr>
          <w:p w:rsidR="009C64F6" w:rsidRDefault="009C64F6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FF5BC1" w:rsidRDefault="00FF5BC1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4D535B" w:rsidTr="004E506A">
        <w:tc>
          <w:tcPr>
            <w:tcW w:w="2660" w:type="dxa"/>
          </w:tcPr>
          <w:p w:rsidR="004D535B" w:rsidRDefault="004D535B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Payment – Please select</w:t>
            </w:r>
          </w:p>
        </w:tc>
        <w:tc>
          <w:tcPr>
            <w:tcW w:w="3213" w:type="dxa"/>
            <w:gridSpan w:val="3"/>
          </w:tcPr>
          <w:p w:rsidR="004D535B" w:rsidRDefault="004D535B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Bank Deposit </w:t>
            </w:r>
            <w:r w:rsidR="004E506A">
              <w:rPr>
                <w:b/>
                <w:color w:val="17365D" w:themeColor="text2" w:themeShade="BF"/>
                <w:sz w:val="24"/>
                <w:szCs w:val="24"/>
              </w:rPr>
              <w:t xml:space="preserve">   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ab/>
            </w:r>
            <w:r w:rsidR="004E506A">
              <w:rPr>
                <w:b/>
                <w:color w:val="17365D" w:themeColor="text2" w:themeShade="BF"/>
                <w:sz w:val="24"/>
                <w:szCs w:val="24"/>
              </w:rPr>
              <w:t xml:space="preserve">         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sym w:font="Webdings" w:char="F063"/>
            </w:r>
          </w:p>
        </w:tc>
        <w:tc>
          <w:tcPr>
            <w:tcW w:w="3213" w:type="dxa"/>
            <w:gridSpan w:val="2"/>
          </w:tcPr>
          <w:p w:rsidR="004D535B" w:rsidRDefault="004D535B" w:rsidP="004E506A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Credit Card VISA </w:t>
            </w:r>
            <w:r w:rsidR="004E506A">
              <w:rPr>
                <w:b/>
                <w:color w:val="17365D" w:themeColor="text2" w:themeShade="BF"/>
                <w:sz w:val="24"/>
                <w:szCs w:val="24"/>
              </w:rPr>
              <w:t xml:space="preserve">                 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sym w:font="Webdings" w:char="F063"/>
            </w:r>
            <w:r>
              <w:rPr>
                <w:b/>
                <w:color w:val="17365D" w:themeColor="text2" w:themeShade="BF"/>
                <w:sz w:val="24"/>
                <w:szCs w:val="24"/>
              </w:rPr>
              <w:tab/>
            </w:r>
          </w:p>
        </w:tc>
        <w:tc>
          <w:tcPr>
            <w:tcW w:w="3213" w:type="dxa"/>
          </w:tcPr>
          <w:p w:rsidR="004D535B" w:rsidRDefault="004D535B" w:rsidP="004D535B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Credit Card MasterCard  </w:t>
            </w:r>
            <w:r w:rsidR="004E506A">
              <w:rPr>
                <w:b/>
                <w:color w:val="17365D" w:themeColor="text2" w:themeShade="BF"/>
                <w:sz w:val="24"/>
                <w:szCs w:val="24"/>
              </w:rPr>
              <w:t xml:space="preserve">  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sym w:font="Webdings" w:char="F063"/>
            </w:r>
          </w:p>
        </w:tc>
      </w:tr>
      <w:tr w:rsidR="00FF5BC1" w:rsidTr="00BA1A7F">
        <w:tc>
          <w:tcPr>
            <w:tcW w:w="12299" w:type="dxa"/>
            <w:gridSpan w:val="7"/>
          </w:tcPr>
          <w:p w:rsidR="004D535B" w:rsidRPr="004D535B" w:rsidRDefault="004D535B" w:rsidP="004D535B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If you choose to pay by Bank Deposit our bank account number and instructions will be emailed to you.</w:t>
            </w:r>
          </w:p>
          <w:p w:rsidR="004D535B" w:rsidRDefault="004D535B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If you choose to pay by Credit Card a link so that you can pay online will be emailed to you.</w:t>
            </w:r>
          </w:p>
          <w:p w:rsidR="00FF5BC1" w:rsidRDefault="00FF5BC1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Note:  We are unable to confirm your booking until we have received your payment.</w:t>
            </w:r>
          </w:p>
          <w:p w:rsidR="00FF5BC1" w:rsidRPr="00FF5BC1" w:rsidRDefault="00FF5BC1" w:rsidP="00240B9E">
            <w:pPr>
              <w:rPr>
                <w:b/>
                <w:color w:val="17365D" w:themeColor="text2" w:themeShade="BF"/>
                <w:sz w:val="4"/>
                <w:szCs w:val="4"/>
              </w:rPr>
            </w:pPr>
          </w:p>
          <w:p w:rsidR="00FF5BC1" w:rsidRDefault="00FF5BC1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Confirmation will advise the </w:t>
            </w:r>
            <w:r w:rsidR="004D535B">
              <w:rPr>
                <w:b/>
                <w:color w:val="17365D" w:themeColor="text2" w:themeShade="BF"/>
                <w:sz w:val="24"/>
                <w:szCs w:val="24"/>
              </w:rPr>
              <w:t xml:space="preserve">time of your </w:t>
            </w:r>
            <w:r w:rsidR="0074277F">
              <w:rPr>
                <w:b/>
                <w:color w:val="17365D" w:themeColor="text2" w:themeShade="BF"/>
                <w:sz w:val="24"/>
                <w:szCs w:val="24"/>
              </w:rPr>
              <w:t>wakeup</w:t>
            </w:r>
            <w:r w:rsidR="004D535B">
              <w:rPr>
                <w:b/>
                <w:color w:val="17365D" w:themeColor="text2" w:themeShade="BF"/>
                <w:sz w:val="24"/>
                <w:szCs w:val="24"/>
              </w:rPr>
              <w:t xml:space="preserve"> call (if selected), the 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time that we will pick you up for your transport to the Airport or the time that we expect that we will meet you at the Airport from your flight.</w:t>
            </w:r>
          </w:p>
        </w:tc>
      </w:tr>
      <w:tr w:rsidR="00846ECE" w:rsidTr="00BA1A7F">
        <w:tc>
          <w:tcPr>
            <w:tcW w:w="4928" w:type="dxa"/>
            <w:gridSpan w:val="2"/>
          </w:tcPr>
          <w:p w:rsidR="00846ECE" w:rsidRPr="00FF5BC1" w:rsidRDefault="00846ECE" w:rsidP="00846ECE">
            <w:pPr>
              <w:rPr>
                <w:b/>
                <w:color w:val="17365D" w:themeColor="text2" w:themeShade="BF"/>
                <w:sz w:val="4"/>
                <w:szCs w:val="4"/>
              </w:rPr>
            </w:pPr>
          </w:p>
          <w:p w:rsidR="00846ECE" w:rsidRDefault="00846ECE" w:rsidP="00846EC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Book Now:  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sym w:font="Webdings" w:char="F063"/>
            </w:r>
          </w:p>
        </w:tc>
        <w:tc>
          <w:tcPr>
            <w:tcW w:w="7371" w:type="dxa"/>
            <w:gridSpan w:val="5"/>
          </w:tcPr>
          <w:p w:rsidR="00846ECE" w:rsidRDefault="00846ECE" w:rsidP="00240B9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Thank-you for choosing PS Shuttle Service</w:t>
            </w:r>
          </w:p>
        </w:tc>
      </w:tr>
    </w:tbl>
    <w:p w:rsidR="006517CE" w:rsidRPr="003B6273" w:rsidRDefault="006517CE" w:rsidP="006A6E34">
      <w:pPr>
        <w:rPr>
          <w:rFonts w:ascii="Trebuchet MS" w:eastAsia="Times New Roman" w:hAnsi="Trebuchet MS" w:cs="Times New Roman"/>
          <w:color w:val="0F243E" w:themeColor="text2" w:themeShade="80"/>
          <w:sz w:val="2"/>
          <w:szCs w:val="2"/>
          <w:lang w:eastAsia="en-NZ"/>
        </w:rPr>
      </w:pPr>
      <w:bookmarkStart w:id="0" w:name="_GoBack"/>
      <w:bookmarkEnd w:id="0"/>
    </w:p>
    <w:sectPr w:rsidR="006517CE" w:rsidRPr="003B6273" w:rsidSect="0085419F">
      <w:pgSz w:w="16838" w:h="11906" w:orient="landscape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F427F"/>
    <w:multiLevelType w:val="multilevel"/>
    <w:tmpl w:val="07F48F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F40B1"/>
    <w:multiLevelType w:val="multilevel"/>
    <w:tmpl w:val="31CC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C5A40"/>
    <w:multiLevelType w:val="multilevel"/>
    <w:tmpl w:val="3E88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F169A"/>
    <w:multiLevelType w:val="hybridMultilevel"/>
    <w:tmpl w:val="EE1C5870"/>
    <w:lvl w:ilvl="0" w:tplc="843EC60A">
      <w:start w:val="22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CEC4D3A"/>
    <w:multiLevelType w:val="multilevel"/>
    <w:tmpl w:val="D184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B8467E"/>
    <w:multiLevelType w:val="multilevel"/>
    <w:tmpl w:val="0E1A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AD04C7"/>
    <w:multiLevelType w:val="multilevel"/>
    <w:tmpl w:val="07F48F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0D"/>
    <w:rsid w:val="00044C7E"/>
    <w:rsid w:val="00073CF8"/>
    <w:rsid w:val="000974E0"/>
    <w:rsid w:val="000A0215"/>
    <w:rsid w:val="000A4DCF"/>
    <w:rsid w:val="000D6D8B"/>
    <w:rsid w:val="000F775C"/>
    <w:rsid w:val="00143811"/>
    <w:rsid w:val="001923F8"/>
    <w:rsid w:val="001E2FD0"/>
    <w:rsid w:val="00240B9E"/>
    <w:rsid w:val="002711DB"/>
    <w:rsid w:val="00271F91"/>
    <w:rsid w:val="00272E0D"/>
    <w:rsid w:val="00276E44"/>
    <w:rsid w:val="00285009"/>
    <w:rsid w:val="00300B28"/>
    <w:rsid w:val="003158B6"/>
    <w:rsid w:val="00370C5C"/>
    <w:rsid w:val="003863E1"/>
    <w:rsid w:val="003A5BB7"/>
    <w:rsid w:val="003B6273"/>
    <w:rsid w:val="003E1E75"/>
    <w:rsid w:val="004302CB"/>
    <w:rsid w:val="004D535B"/>
    <w:rsid w:val="004E506A"/>
    <w:rsid w:val="004F09B0"/>
    <w:rsid w:val="005122DD"/>
    <w:rsid w:val="00527854"/>
    <w:rsid w:val="00537A70"/>
    <w:rsid w:val="005926EA"/>
    <w:rsid w:val="005C1EBE"/>
    <w:rsid w:val="006517CE"/>
    <w:rsid w:val="00677CB1"/>
    <w:rsid w:val="006A5C29"/>
    <w:rsid w:val="006A6E34"/>
    <w:rsid w:val="006E127B"/>
    <w:rsid w:val="006E235E"/>
    <w:rsid w:val="0074277F"/>
    <w:rsid w:val="00761BB9"/>
    <w:rsid w:val="007E2147"/>
    <w:rsid w:val="0080284D"/>
    <w:rsid w:val="00816A63"/>
    <w:rsid w:val="00822990"/>
    <w:rsid w:val="00834AD3"/>
    <w:rsid w:val="00846ECE"/>
    <w:rsid w:val="0085419F"/>
    <w:rsid w:val="00867025"/>
    <w:rsid w:val="008A3448"/>
    <w:rsid w:val="008A7863"/>
    <w:rsid w:val="00913E9E"/>
    <w:rsid w:val="00926130"/>
    <w:rsid w:val="00945B77"/>
    <w:rsid w:val="00947AC3"/>
    <w:rsid w:val="009A1088"/>
    <w:rsid w:val="009C29FE"/>
    <w:rsid w:val="009C64F6"/>
    <w:rsid w:val="009D3425"/>
    <w:rsid w:val="00A10539"/>
    <w:rsid w:val="00A17513"/>
    <w:rsid w:val="00A51032"/>
    <w:rsid w:val="00A5475C"/>
    <w:rsid w:val="00A74998"/>
    <w:rsid w:val="00B1028C"/>
    <w:rsid w:val="00B352AF"/>
    <w:rsid w:val="00B359A6"/>
    <w:rsid w:val="00B611B8"/>
    <w:rsid w:val="00B71D9C"/>
    <w:rsid w:val="00BA1A7F"/>
    <w:rsid w:val="00BA7D97"/>
    <w:rsid w:val="00BD1110"/>
    <w:rsid w:val="00C06281"/>
    <w:rsid w:val="00C12FFC"/>
    <w:rsid w:val="00C2048B"/>
    <w:rsid w:val="00C3645A"/>
    <w:rsid w:val="00C43A11"/>
    <w:rsid w:val="00C5696C"/>
    <w:rsid w:val="00C62721"/>
    <w:rsid w:val="00C66BBC"/>
    <w:rsid w:val="00C97892"/>
    <w:rsid w:val="00CD62D4"/>
    <w:rsid w:val="00D075F9"/>
    <w:rsid w:val="00D51E8A"/>
    <w:rsid w:val="00D55218"/>
    <w:rsid w:val="00DA3EDE"/>
    <w:rsid w:val="00DB51BD"/>
    <w:rsid w:val="00DC7C03"/>
    <w:rsid w:val="00DD7C3C"/>
    <w:rsid w:val="00E04540"/>
    <w:rsid w:val="00E052D4"/>
    <w:rsid w:val="00E12A51"/>
    <w:rsid w:val="00E14C0C"/>
    <w:rsid w:val="00E238AB"/>
    <w:rsid w:val="00E315D4"/>
    <w:rsid w:val="00EB142E"/>
    <w:rsid w:val="00F12639"/>
    <w:rsid w:val="00F35EB4"/>
    <w:rsid w:val="00F56CA6"/>
    <w:rsid w:val="00F77332"/>
    <w:rsid w:val="00F861CE"/>
    <w:rsid w:val="00FD49E3"/>
    <w:rsid w:val="00FE1953"/>
    <w:rsid w:val="00FF5BC1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."/>
  <w:listSeparator w:val=","/>
  <w15:docId w15:val="{730FA5FC-A2DD-41B1-8B65-80F21226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2DD"/>
  </w:style>
  <w:style w:type="paragraph" w:styleId="Heading1">
    <w:name w:val="heading 1"/>
    <w:basedOn w:val="Normal"/>
    <w:link w:val="Heading1Char"/>
    <w:uiPriority w:val="9"/>
    <w:qFormat/>
    <w:rsid w:val="00285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2850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2850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E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12639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F12639"/>
    <w:rPr>
      <w:b/>
      <w:bCs/>
    </w:rPr>
  </w:style>
  <w:style w:type="character" w:styleId="Hyperlink">
    <w:name w:val="Hyperlink"/>
    <w:basedOn w:val="DefaultParagraphFont"/>
    <w:uiPriority w:val="99"/>
    <w:unhideWhenUsed/>
    <w:rsid w:val="00C43A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52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5009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285009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285009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customStyle="1" w:styleId="wpcf7-list-item">
    <w:name w:val="wpcf7-list-item"/>
    <w:basedOn w:val="DefaultParagraphFont"/>
    <w:rsid w:val="0028500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50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N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5009"/>
    <w:rPr>
      <w:rFonts w:ascii="Arial" w:eastAsia="Times New Roman" w:hAnsi="Arial" w:cs="Arial"/>
      <w:vanish/>
      <w:sz w:val="16"/>
      <w:szCs w:val="16"/>
      <w:lang w:eastAsia="en-NZ"/>
    </w:rPr>
  </w:style>
  <w:style w:type="character" w:customStyle="1" w:styleId="wpcf7-form-control-wrap">
    <w:name w:val="wpcf7-form-control-wrap"/>
    <w:basedOn w:val="DefaultParagraphFont"/>
    <w:rsid w:val="00285009"/>
  </w:style>
  <w:style w:type="character" w:customStyle="1" w:styleId="smaller">
    <w:name w:val="smaller"/>
    <w:basedOn w:val="DefaultParagraphFont"/>
    <w:rsid w:val="00285009"/>
  </w:style>
  <w:style w:type="character" w:customStyle="1" w:styleId="wpcf7-list-item-label">
    <w:name w:val="wpcf7-list-item-label"/>
    <w:basedOn w:val="DefaultParagraphFont"/>
    <w:rsid w:val="0028500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50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NZ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5009"/>
    <w:rPr>
      <w:rFonts w:ascii="Arial" w:eastAsia="Times New Roman" w:hAnsi="Arial" w:cs="Arial"/>
      <w:vanish/>
      <w:sz w:val="16"/>
      <w:szCs w:val="16"/>
      <w:lang w:eastAsia="en-NZ"/>
    </w:rPr>
  </w:style>
  <w:style w:type="paragraph" w:customStyle="1" w:styleId="subheader">
    <w:name w:val="subheader"/>
    <w:basedOn w:val="Normal"/>
    <w:rsid w:val="00240B9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4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15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2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5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980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7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6090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7169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5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5817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06856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91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49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44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2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64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E1E38-5394-4FC5-AF6B-D1A80472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sbwd</cp:lastModifiedBy>
  <cp:revision>4</cp:revision>
  <cp:lastPrinted>2013-05-26T03:13:00Z</cp:lastPrinted>
  <dcterms:created xsi:type="dcterms:W3CDTF">2013-05-29T14:41:00Z</dcterms:created>
  <dcterms:modified xsi:type="dcterms:W3CDTF">2013-05-29T14:42:00Z</dcterms:modified>
</cp:coreProperties>
</file>